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17BC5"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様式第２号の２（第５条関係）</w:t>
      </w:r>
    </w:p>
    <w:p w14:paraId="02B628C9" w14:textId="77777777" w:rsidR="00194BC9" w:rsidRPr="007C4EC2" w:rsidRDefault="00194BC9" w:rsidP="00194BC9">
      <w:pPr>
        <w:rPr>
          <w:rFonts w:ascii="Mincho" w:eastAsia="Mincho"/>
          <w:color w:val="000000" w:themeColor="text1"/>
          <w:sz w:val="24"/>
        </w:rPr>
      </w:pPr>
    </w:p>
    <w:p w14:paraId="21475002" w14:textId="77777777" w:rsidR="00194BC9" w:rsidRPr="007C4EC2" w:rsidRDefault="00194BC9" w:rsidP="00194BC9">
      <w:pPr>
        <w:jc w:val="center"/>
        <w:rPr>
          <w:rFonts w:ascii="Mincho" w:eastAsia="Mincho"/>
          <w:color w:val="000000" w:themeColor="text1"/>
          <w:sz w:val="24"/>
        </w:rPr>
      </w:pPr>
      <w:r w:rsidRPr="007C4EC2">
        <w:rPr>
          <w:rFonts w:ascii="Mincho" w:eastAsia="Mincho" w:hint="eastAsia"/>
          <w:color w:val="000000" w:themeColor="text1"/>
          <w:sz w:val="24"/>
        </w:rPr>
        <w:t>舟橋村男性不妊治療費助成事業受診証明書</w:t>
      </w:r>
    </w:p>
    <w:p w14:paraId="47D51DEB" w14:textId="77777777" w:rsidR="00194BC9" w:rsidRPr="007C4EC2" w:rsidRDefault="00194BC9" w:rsidP="00194BC9">
      <w:pPr>
        <w:rPr>
          <w:rFonts w:ascii="Mincho" w:eastAsia="Mincho"/>
          <w:color w:val="000000" w:themeColor="text1"/>
          <w:szCs w:val="21"/>
        </w:rPr>
      </w:pPr>
    </w:p>
    <w:p w14:paraId="55E98BE6"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 xml:space="preserve">　下記のとおり、体外受精・顕微授精による不妊治療に至る一環として、精子回収術を実施し、これにかかる医療費を領収したことを証明します。</w:t>
      </w:r>
    </w:p>
    <w:p w14:paraId="7BA8D3FD" w14:textId="77777777" w:rsidR="00194BC9" w:rsidRPr="007C4EC2" w:rsidRDefault="00C1646F" w:rsidP="00194BC9">
      <w:pPr>
        <w:jc w:val="right"/>
        <w:rPr>
          <w:rFonts w:ascii="Mincho" w:eastAsia="Mincho"/>
          <w:color w:val="000000" w:themeColor="text1"/>
          <w:szCs w:val="21"/>
        </w:rPr>
      </w:pPr>
      <w:r>
        <w:rPr>
          <w:rFonts w:ascii="Mincho" w:eastAsia="Mincho" w:hint="eastAsia"/>
          <w:color w:val="000000" w:themeColor="text1"/>
          <w:szCs w:val="21"/>
        </w:rPr>
        <w:t xml:space="preserve">　</w:t>
      </w:r>
      <w:r w:rsidR="00194BC9" w:rsidRPr="007C4EC2">
        <w:rPr>
          <w:rFonts w:ascii="Mincho" w:eastAsia="Mincho" w:hint="eastAsia"/>
          <w:color w:val="000000" w:themeColor="text1"/>
          <w:szCs w:val="21"/>
        </w:rPr>
        <w:t xml:space="preserve">　　　年　　　月　　　日</w:t>
      </w:r>
    </w:p>
    <w:p w14:paraId="16D97E29" w14:textId="77777777" w:rsidR="00194BC9" w:rsidRPr="007C4EC2" w:rsidRDefault="009F7271" w:rsidP="009F7271">
      <w:pPr>
        <w:ind w:right="840"/>
        <w:rPr>
          <w:rFonts w:ascii="Mincho" w:eastAsia="Mincho"/>
          <w:color w:val="000000" w:themeColor="text1"/>
          <w:szCs w:val="21"/>
        </w:rPr>
      </w:pPr>
      <w:r w:rsidRPr="007C4EC2">
        <w:rPr>
          <w:rFonts w:ascii="Mincho" w:eastAsia="Mincho" w:hint="eastAsia"/>
          <w:color w:val="000000" w:themeColor="text1"/>
          <w:szCs w:val="21"/>
        </w:rPr>
        <w:t xml:space="preserve">　　　　　　　　　　（治療実施医療機関）</w:t>
      </w:r>
    </w:p>
    <w:p w14:paraId="30C99814" w14:textId="77777777" w:rsidR="00194BC9" w:rsidRPr="007C4EC2" w:rsidRDefault="00194BC9" w:rsidP="00194BC9">
      <w:pPr>
        <w:ind w:left="1" w:firstLineChars="1300" w:firstLine="2730"/>
        <w:rPr>
          <w:rFonts w:ascii="Mincho" w:eastAsia="Mincho"/>
          <w:color w:val="000000" w:themeColor="text1"/>
          <w:szCs w:val="21"/>
        </w:rPr>
      </w:pPr>
      <w:r w:rsidRPr="007C4EC2">
        <w:rPr>
          <w:rFonts w:ascii="Mincho" w:eastAsia="Mincho" w:hint="eastAsia"/>
          <w:color w:val="000000" w:themeColor="text1"/>
          <w:szCs w:val="21"/>
        </w:rPr>
        <w:t>医療機関の名称及び所在地</w:t>
      </w:r>
    </w:p>
    <w:p w14:paraId="40DBFF0C" w14:textId="77777777" w:rsidR="00194BC9" w:rsidRPr="007C4EC2" w:rsidRDefault="00194BC9" w:rsidP="00194BC9">
      <w:pPr>
        <w:ind w:left="1" w:firstLineChars="1300" w:firstLine="2730"/>
        <w:rPr>
          <w:rFonts w:ascii="Mincho" w:eastAsia="Mincho"/>
          <w:color w:val="000000" w:themeColor="text1"/>
          <w:szCs w:val="21"/>
        </w:rPr>
      </w:pPr>
      <w:r w:rsidRPr="007C4EC2">
        <w:rPr>
          <w:rFonts w:ascii="Mincho" w:eastAsia="Mincho" w:hint="eastAsia"/>
          <w:color w:val="000000" w:themeColor="text1"/>
          <w:szCs w:val="21"/>
        </w:rPr>
        <w:t xml:space="preserve">主治医氏名　　　　　　　　　　　　　　　　　　　  </w:t>
      </w:r>
      <w:r w:rsidR="00CA6CB0">
        <w:rPr>
          <w:rFonts w:ascii="Mincho" w:eastAsia="Mincho" w:hint="eastAsia"/>
          <w:color w:val="000000" w:themeColor="text1"/>
          <w:szCs w:val="21"/>
        </w:rPr>
        <w:t xml:space="preserve">　　印</w:t>
      </w:r>
    </w:p>
    <w:p w14:paraId="52D449A6"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医療機関記入欄（主治医が記入すること）</w:t>
      </w:r>
    </w:p>
    <w:tbl>
      <w:tblPr>
        <w:tblStyle w:val="a3"/>
        <w:tblW w:w="9640" w:type="dxa"/>
        <w:tblInd w:w="-176" w:type="dxa"/>
        <w:tblLook w:val="04A0" w:firstRow="1" w:lastRow="0" w:firstColumn="1" w:lastColumn="0" w:noHBand="0" w:noVBand="1"/>
      </w:tblPr>
      <w:tblGrid>
        <w:gridCol w:w="1719"/>
        <w:gridCol w:w="480"/>
        <w:gridCol w:w="211"/>
        <w:gridCol w:w="177"/>
        <w:gridCol w:w="2942"/>
        <w:gridCol w:w="6"/>
        <w:gridCol w:w="520"/>
        <w:gridCol w:w="2026"/>
        <w:gridCol w:w="1559"/>
      </w:tblGrid>
      <w:tr w:rsidR="007C4EC2" w:rsidRPr="007C4EC2" w14:paraId="2ECEF921" w14:textId="77777777" w:rsidTr="00EC0BD4">
        <w:tc>
          <w:tcPr>
            <w:tcW w:w="1719" w:type="dxa"/>
            <w:tcBorders>
              <w:top w:val="single" w:sz="12" w:space="0" w:color="auto"/>
              <w:left w:val="single" w:sz="12" w:space="0" w:color="auto"/>
            </w:tcBorders>
            <w:vAlign w:val="center"/>
          </w:tcPr>
          <w:p w14:paraId="351A3A6D" w14:textId="77777777" w:rsidR="00194BC9" w:rsidRPr="007C4EC2" w:rsidRDefault="00194BC9" w:rsidP="00CA6CB0">
            <w:pPr>
              <w:ind w:left="210" w:hangingChars="100" w:hanging="210"/>
              <w:jc w:val="center"/>
              <w:rPr>
                <w:rFonts w:ascii="Mincho" w:eastAsia="Mincho"/>
                <w:color w:val="000000" w:themeColor="text1"/>
                <w:sz w:val="21"/>
                <w:szCs w:val="21"/>
              </w:rPr>
            </w:pPr>
            <w:r w:rsidRPr="00C54523">
              <w:rPr>
                <w:rFonts w:ascii="Mincho" w:eastAsia="Mincho" w:hint="eastAsia"/>
                <w:color w:val="000000" w:themeColor="text1"/>
                <w:sz w:val="21"/>
                <w:szCs w:val="21"/>
                <w:fitText w:val="1260" w:id="2013961729"/>
              </w:rPr>
              <w:t>（ふりがな）</w:t>
            </w:r>
          </w:p>
          <w:p w14:paraId="4A402843" w14:textId="77777777" w:rsidR="00194BC9" w:rsidRPr="007C4EC2" w:rsidRDefault="00194BC9" w:rsidP="00993F63">
            <w:pPr>
              <w:ind w:left="240" w:hangingChars="100" w:hanging="240"/>
              <w:jc w:val="center"/>
              <w:rPr>
                <w:rFonts w:ascii="Mincho" w:eastAsia="Mincho"/>
                <w:color w:val="000000" w:themeColor="text1"/>
                <w:sz w:val="21"/>
                <w:szCs w:val="21"/>
              </w:rPr>
            </w:pPr>
            <w:r w:rsidRPr="00993F63">
              <w:rPr>
                <w:rFonts w:ascii="Mincho" w:eastAsia="Mincho" w:hint="eastAsia"/>
                <w:color w:val="000000" w:themeColor="text1"/>
                <w:spacing w:val="15"/>
                <w:sz w:val="21"/>
                <w:szCs w:val="21"/>
                <w:fitText w:val="1260" w:id="2013961984"/>
              </w:rPr>
              <w:t>受診者氏</w:t>
            </w:r>
            <w:r w:rsidRPr="00993F63">
              <w:rPr>
                <w:rFonts w:ascii="Mincho" w:eastAsia="Mincho" w:hint="eastAsia"/>
                <w:color w:val="000000" w:themeColor="text1"/>
                <w:spacing w:val="45"/>
                <w:sz w:val="21"/>
                <w:szCs w:val="21"/>
                <w:fitText w:val="1260" w:id="2013961984"/>
              </w:rPr>
              <w:t>名</w:t>
            </w:r>
          </w:p>
        </w:tc>
        <w:tc>
          <w:tcPr>
            <w:tcW w:w="480" w:type="dxa"/>
            <w:vMerge w:val="restart"/>
            <w:tcBorders>
              <w:top w:val="single" w:sz="12" w:space="0" w:color="auto"/>
            </w:tcBorders>
            <w:vAlign w:val="center"/>
          </w:tcPr>
          <w:p w14:paraId="1A5562D1" w14:textId="77777777" w:rsidR="00194BC9" w:rsidRPr="007C4EC2" w:rsidRDefault="00194BC9" w:rsidP="00F061DF">
            <w:pPr>
              <w:ind w:left="210" w:hangingChars="100" w:hanging="210"/>
              <w:rPr>
                <w:rFonts w:ascii="Mincho" w:eastAsia="Mincho"/>
                <w:color w:val="000000" w:themeColor="text1"/>
                <w:sz w:val="21"/>
                <w:szCs w:val="21"/>
              </w:rPr>
            </w:pPr>
            <w:r w:rsidRPr="007C4EC2">
              <w:rPr>
                <w:rFonts w:ascii="Mincho" w:eastAsia="Mincho" w:hint="eastAsia"/>
                <w:color w:val="000000" w:themeColor="text1"/>
                <w:sz w:val="21"/>
                <w:szCs w:val="21"/>
              </w:rPr>
              <w:t>夫</w:t>
            </w:r>
          </w:p>
        </w:tc>
        <w:tc>
          <w:tcPr>
            <w:tcW w:w="3336" w:type="dxa"/>
            <w:gridSpan w:val="4"/>
            <w:tcBorders>
              <w:top w:val="single" w:sz="12" w:space="0" w:color="auto"/>
            </w:tcBorders>
          </w:tcPr>
          <w:p w14:paraId="58BCA28C" w14:textId="77777777" w:rsidR="00194BC9" w:rsidRPr="007C4EC2" w:rsidRDefault="00194BC9" w:rsidP="00F061DF">
            <w:pPr>
              <w:ind w:left="210" w:hangingChars="100" w:hanging="210"/>
              <w:rPr>
                <w:rFonts w:ascii="Mincho" w:eastAsia="Mincho"/>
                <w:color w:val="000000" w:themeColor="text1"/>
                <w:sz w:val="21"/>
                <w:szCs w:val="21"/>
              </w:rPr>
            </w:pPr>
            <w:r w:rsidRPr="007C4EC2">
              <w:rPr>
                <w:rFonts w:ascii="Mincho" w:eastAsia="Mincho" w:hint="eastAsia"/>
                <w:color w:val="000000" w:themeColor="text1"/>
                <w:sz w:val="21"/>
                <w:szCs w:val="21"/>
              </w:rPr>
              <w:t>（　　　　　　　　　　　）</w:t>
            </w:r>
          </w:p>
        </w:tc>
        <w:tc>
          <w:tcPr>
            <w:tcW w:w="520" w:type="dxa"/>
            <w:vMerge w:val="restart"/>
            <w:tcBorders>
              <w:top w:val="single" w:sz="12" w:space="0" w:color="auto"/>
            </w:tcBorders>
            <w:vAlign w:val="center"/>
          </w:tcPr>
          <w:p w14:paraId="57B4BEA8" w14:textId="77777777" w:rsidR="00194BC9" w:rsidRPr="007C4EC2" w:rsidRDefault="00194BC9" w:rsidP="00F061DF">
            <w:pPr>
              <w:ind w:left="210" w:hangingChars="100" w:hanging="210"/>
              <w:rPr>
                <w:rFonts w:ascii="Mincho" w:eastAsia="Mincho"/>
                <w:color w:val="000000" w:themeColor="text1"/>
                <w:sz w:val="21"/>
                <w:szCs w:val="21"/>
              </w:rPr>
            </w:pPr>
            <w:r w:rsidRPr="007C4EC2">
              <w:rPr>
                <w:rFonts w:ascii="Mincho" w:eastAsia="Mincho" w:hint="eastAsia"/>
                <w:color w:val="000000" w:themeColor="text1"/>
                <w:sz w:val="21"/>
                <w:szCs w:val="21"/>
              </w:rPr>
              <w:t>妻</w:t>
            </w:r>
          </w:p>
        </w:tc>
        <w:tc>
          <w:tcPr>
            <w:tcW w:w="3585" w:type="dxa"/>
            <w:gridSpan w:val="2"/>
            <w:tcBorders>
              <w:top w:val="single" w:sz="12" w:space="0" w:color="auto"/>
              <w:right w:val="single" w:sz="12" w:space="0" w:color="auto"/>
            </w:tcBorders>
          </w:tcPr>
          <w:p w14:paraId="4C031F27" w14:textId="77777777" w:rsidR="00194BC9" w:rsidRPr="007C4EC2" w:rsidRDefault="00194BC9" w:rsidP="00F061DF">
            <w:pPr>
              <w:ind w:left="210" w:hangingChars="100" w:hanging="210"/>
              <w:rPr>
                <w:rFonts w:ascii="Mincho" w:eastAsia="Mincho"/>
                <w:color w:val="000000" w:themeColor="text1"/>
                <w:sz w:val="21"/>
                <w:szCs w:val="21"/>
              </w:rPr>
            </w:pPr>
            <w:r w:rsidRPr="007C4EC2">
              <w:rPr>
                <w:rFonts w:ascii="Mincho" w:eastAsia="Mincho" w:hint="eastAsia"/>
                <w:color w:val="000000" w:themeColor="text1"/>
                <w:sz w:val="21"/>
                <w:szCs w:val="21"/>
              </w:rPr>
              <w:t>（　　　　　　　　　　　）</w:t>
            </w:r>
          </w:p>
        </w:tc>
      </w:tr>
      <w:tr w:rsidR="007C4EC2" w:rsidRPr="007C4EC2" w14:paraId="3899DDF0" w14:textId="77777777" w:rsidTr="00EC0BD4">
        <w:trPr>
          <w:trHeight w:val="482"/>
        </w:trPr>
        <w:tc>
          <w:tcPr>
            <w:tcW w:w="1719" w:type="dxa"/>
            <w:tcBorders>
              <w:left w:val="single" w:sz="12" w:space="0" w:color="auto"/>
            </w:tcBorders>
            <w:vAlign w:val="center"/>
          </w:tcPr>
          <w:p w14:paraId="55383849" w14:textId="77777777" w:rsidR="00194BC9" w:rsidRPr="007C4EC2" w:rsidRDefault="00194BC9" w:rsidP="00542BC4">
            <w:pPr>
              <w:jc w:val="center"/>
              <w:rPr>
                <w:rFonts w:ascii="Mincho" w:eastAsia="Mincho"/>
                <w:color w:val="000000" w:themeColor="text1"/>
                <w:sz w:val="24"/>
              </w:rPr>
            </w:pPr>
            <w:r w:rsidRPr="00993F63">
              <w:rPr>
                <w:rFonts w:ascii="Mincho" w:eastAsia="Mincho" w:hint="eastAsia"/>
                <w:color w:val="000000" w:themeColor="text1"/>
                <w:spacing w:val="60"/>
                <w:sz w:val="21"/>
                <w:szCs w:val="21"/>
                <w:fitText w:val="1260" w:id="2013961728"/>
              </w:rPr>
              <w:t>生年月</w:t>
            </w:r>
            <w:r w:rsidRPr="00993F63">
              <w:rPr>
                <w:rFonts w:ascii="Mincho" w:eastAsia="Mincho" w:hint="eastAsia"/>
                <w:color w:val="000000" w:themeColor="text1"/>
                <w:spacing w:val="30"/>
                <w:sz w:val="21"/>
                <w:szCs w:val="21"/>
                <w:fitText w:val="1260" w:id="2013961728"/>
              </w:rPr>
              <w:t>日</w:t>
            </w:r>
          </w:p>
        </w:tc>
        <w:tc>
          <w:tcPr>
            <w:tcW w:w="480" w:type="dxa"/>
            <w:vMerge/>
            <w:vAlign w:val="center"/>
          </w:tcPr>
          <w:p w14:paraId="68D4256E" w14:textId="77777777" w:rsidR="00194BC9" w:rsidRPr="007C4EC2" w:rsidRDefault="00194BC9" w:rsidP="00194BC9">
            <w:pPr>
              <w:rPr>
                <w:rFonts w:ascii="Mincho" w:eastAsia="Mincho"/>
                <w:color w:val="000000" w:themeColor="text1"/>
                <w:sz w:val="24"/>
              </w:rPr>
            </w:pPr>
          </w:p>
        </w:tc>
        <w:tc>
          <w:tcPr>
            <w:tcW w:w="3336" w:type="dxa"/>
            <w:gridSpan w:val="4"/>
            <w:vAlign w:val="center"/>
          </w:tcPr>
          <w:p w14:paraId="2DACCFCB" w14:textId="77777777" w:rsidR="00194BC9" w:rsidRPr="007C4EC2" w:rsidRDefault="00194BC9" w:rsidP="00194BC9">
            <w:pPr>
              <w:rPr>
                <w:rFonts w:ascii="Mincho" w:eastAsia="Mincho"/>
                <w:color w:val="000000" w:themeColor="text1"/>
                <w:sz w:val="24"/>
              </w:rPr>
            </w:pPr>
            <w:r w:rsidRPr="007C4EC2">
              <w:rPr>
                <w:rFonts w:ascii="Mincho" w:eastAsia="Mincho" w:hint="eastAsia"/>
                <w:color w:val="000000" w:themeColor="text1"/>
                <w:sz w:val="21"/>
                <w:szCs w:val="21"/>
              </w:rPr>
              <w:t xml:space="preserve">　　</w:t>
            </w:r>
            <w:r w:rsidR="00542BC4">
              <w:rPr>
                <w:rFonts w:ascii="Mincho" w:eastAsia="Mincho" w:hint="eastAsia"/>
                <w:color w:val="000000" w:themeColor="text1"/>
                <w:sz w:val="21"/>
                <w:szCs w:val="21"/>
              </w:rPr>
              <w:t xml:space="preserve">　</w:t>
            </w:r>
            <w:r w:rsidRPr="007C4EC2">
              <w:rPr>
                <w:rFonts w:ascii="Mincho" w:eastAsia="Mincho" w:hint="eastAsia"/>
                <w:color w:val="000000" w:themeColor="text1"/>
                <w:sz w:val="21"/>
                <w:szCs w:val="21"/>
              </w:rPr>
              <w:t>年　　月　　日（　　歳）</w:t>
            </w:r>
          </w:p>
        </w:tc>
        <w:tc>
          <w:tcPr>
            <w:tcW w:w="520" w:type="dxa"/>
            <w:vMerge/>
            <w:vAlign w:val="center"/>
          </w:tcPr>
          <w:p w14:paraId="59AC68A0" w14:textId="77777777" w:rsidR="00194BC9" w:rsidRPr="007C4EC2" w:rsidRDefault="00194BC9" w:rsidP="00194BC9">
            <w:pPr>
              <w:rPr>
                <w:rFonts w:ascii="Mincho" w:eastAsia="Mincho"/>
                <w:color w:val="000000" w:themeColor="text1"/>
                <w:sz w:val="24"/>
              </w:rPr>
            </w:pPr>
          </w:p>
        </w:tc>
        <w:tc>
          <w:tcPr>
            <w:tcW w:w="3585" w:type="dxa"/>
            <w:gridSpan w:val="2"/>
            <w:tcBorders>
              <w:right w:val="single" w:sz="12" w:space="0" w:color="auto"/>
            </w:tcBorders>
            <w:vAlign w:val="center"/>
          </w:tcPr>
          <w:p w14:paraId="46369FB6" w14:textId="77777777" w:rsidR="00194BC9" w:rsidRPr="007C4EC2" w:rsidRDefault="00194BC9" w:rsidP="00194BC9">
            <w:pPr>
              <w:rPr>
                <w:rFonts w:ascii="Mincho" w:eastAsia="Mincho"/>
                <w:color w:val="000000" w:themeColor="text1"/>
                <w:sz w:val="24"/>
              </w:rPr>
            </w:pPr>
            <w:r w:rsidRPr="007C4EC2">
              <w:rPr>
                <w:rFonts w:ascii="Mincho" w:eastAsia="Mincho" w:hint="eastAsia"/>
                <w:color w:val="000000" w:themeColor="text1"/>
                <w:sz w:val="21"/>
                <w:szCs w:val="21"/>
              </w:rPr>
              <w:t xml:space="preserve">　　</w:t>
            </w:r>
            <w:r w:rsidR="00542BC4">
              <w:rPr>
                <w:rFonts w:ascii="Mincho" w:eastAsia="Mincho" w:hint="eastAsia"/>
                <w:color w:val="000000" w:themeColor="text1"/>
                <w:sz w:val="21"/>
                <w:szCs w:val="21"/>
              </w:rPr>
              <w:t xml:space="preserve">　</w:t>
            </w:r>
            <w:r w:rsidRPr="007C4EC2">
              <w:rPr>
                <w:rFonts w:ascii="Mincho" w:eastAsia="Mincho" w:hint="eastAsia"/>
                <w:color w:val="000000" w:themeColor="text1"/>
                <w:sz w:val="21"/>
                <w:szCs w:val="21"/>
              </w:rPr>
              <w:t>年　　月　　日（　　歳）</w:t>
            </w:r>
          </w:p>
        </w:tc>
      </w:tr>
      <w:tr w:rsidR="007C4EC2" w:rsidRPr="007C4EC2" w14:paraId="597414CD" w14:textId="77777777" w:rsidTr="00EC0BD4">
        <w:tc>
          <w:tcPr>
            <w:tcW w:w="9640" w:type="dxa"/>
            <w:gridSpan w:val="9"/>
            <w:tcBorders>
              <w:left w:val="single" w:sz="12" w:space="0" w:color="auto"/>
              <w:right w:val="single" w:sz="12" w:space="0" w:color="auto"/>
            </w:tcBorders>
            <w:vAlign w:val="center"/>
          </w:tcPr>
          <w:p w14:paraId="01E40B58"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○今回の治療方法（男性不妊治療について、該当するものに○をつけて下さい）</w:t>
            </w:r>
          </w:p>
          <w:p w14:paraId="2493E991"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Ａ　精巣内精子生検採取（ＴＥＳＥ）</w:t>
            </w:r>
            <w:r w:rsidRPr="007C4EC2">
              <w:rPr>
                <w:rFonts w:ascii="Mincho" w:eastAsia="Mincho"/>
                <w:color w:val="000000" w:themeColor="text1"/>
                <w:sz w:val="21"/>
                <w:szCs w:val="21"/>
              </w:rPr>
              <w:br/>
            </w:r>
            <w:r w:rsidRPr="007C4EC2">
              <w:rPr>
                <w:rFonts w:ascii="Mincho" w:eastAsia="Mincho" w:hint="eastAsia"/>
                <w:color w:val="000000" w:themeColor="text1"/>
                <w:sz w:val="21"/>
                <w:szCs w:val="21"/>
              </w:rPr>
              <w:t>Ｂ　その他精巣上体内精子吸引法（ＭＥＳＡ）等</w:t>
            </w:r>
          </w:p>
        </w:tc>
      </w:tr>
      <w:tr w:rsidR="007C4EC2" w:rsidRPr="007C4EC2" w14:paraId="028352E9" w14:textId="77777777" w:rsidTr="00EC0BD4">
        <w:tc>
          <w:tcPr>
            <w:tcW w:w="2587" w:type="dxa"/>
            <w:gridSpan w:val="4"/>
            <w:tcBorders>
              <w:left w:val="single" w:sz="12" w:space="0" w:color="auto"/>
            </w:tcBorders>
            <w:vAlign w:val="center"/>
          </w:tcPr>
          <w:p w14:paraId="554EE4FF"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今回の治療期間※</w:t>
            </w:r>
          </w:p>
          <w:p w14:paraId="4EB3F363"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（男性不妊治療のみ）</w:t>
            </w:r>
          </w:p>
        </w:tc>
        <w:tc>
          <w:tcPr>
            <w:tcW w:w="7053" w:type="dxa"/>
            <w:gridSpan w:val="5"/>
            <w:tcBorders>
              <w:right w:val="single" w:sz="12" w:space="0" w:color="auto"/>
            </w:tcBorders>
            <w:vAlign w:val="center"/>
          </w:tcPr>
          <w:p w14:paraId="688CF441" w14:textId="77777777" w:rsidR="00194BC9" w:rsidRPr="007C4EC2" w:rsidRDefault="00194BC9" w:rsidP="00542BC4">
            <w:pPr>
              <w:ind w:firstLineChars="100" w:firstLine="210"/>
              <w:rPr>
                <w:rFonts w:ascii="Mincho" w:eastAsia="Mincho"/>
                <w:color w:val="000000" w:themeColor="text1"/>
                <w:sz w:val="21"/>
                <w:szCs w:val="21"/>
              </w:rPr>
            </w:pPr>
            <w:r w:rsidRPr="007C4EC2">
              <w:rPr>
                <w:rFonts w:ascii="Mincho" w:eastAsia="Mincho" w:hint="eastAsia"/>
                <w:color w:val="000000" w:themeColor="text1"/>
                <w:sz w:val="21"/>
                <w:szCs w:val="21"/>
              </w:rPr>
              <w:t xml:space="preserve">      年      月      日 ～ </w:t>
            </w:r>
            <w:r w:rsidR="00542BC4">
              <w:rPr>
                <w:rFonts w:ascii="Mincho" w:eastAsia="Mincho" w:hint="eastAsia"/>
                <w:color w:val="000000" w:themeColor="text1"/>
                <w:sz w:val="21"/>
                <w:szCs w:val="21"/>
              </w:rPr>
              <w:t xml:space="preserve">  </w:t>
            </w:r>
            <w:r w:rsidRPr="007C4EC2">
              <w:rPr>
                <w:rFonts w:ascii="Mincho" w:eastAsia="Mincho" w:hint="eastAsia"/>
                <w:color w:val="000000" w:themeColor="text1"/>
                <w:sz w:val="21"/>
                <w:szCs w:val="21"/>
              </w:rPr>
              <w:t xml:space="preserve">      年      月      日</w:t>
            </w:r>
          </w:p>
        </w:tc>
      </w:tr>
      <w:tr w:rsidR="007C4EC2" w:rsidRPr="007C4EC2" w14:paraId="6C951CE4" w14:textId="77777777" w:rsidTr="00EC0BD4">
        <w:tc>
          <w:tcPr>
            <w:tcW w:w="9640" w:type="dxa"/>
            <w:gridSpan w:val="9"/>
            <w:tcBorders>
              <w:left w:val="single" w:sz="12" w:space="0" w:color="auto"/>
              <w:right w:val="single" w:sz="12" w:space="0" w:color="auto"/>
            </w:tcBorders>
          </w:tcPr>
          <w:p w14:paraId="03105A56"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○体外受精・顕微授精実施医療機関と治療状況</w:t>
            </w:r>
          </w:p>
          <w:p w14:paraId="256656BC"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・男性不妊治療と体外受精・顕微授精による不妊治療を別の医療機関で実施する場合は①～③を記入</w:t>
            </w:r>
          </w:p>
          <w:p w14:paraId="621A2B54" w14:textId="77777777" w:rsidR="00194BC9" w:rsidRPr="007C4EC2" w:rsidRDefault="00194BC9" w:rsidP="00194BC9">
            <w:pPr>
              <w:rPr>
                <w:rFonts w:ascii="Mincho" w:eastAsia="Mincho"/>
                <w:color w:val="000000" w:themeColor="text1"/>
                <w:sz w:val="21"/>
                <w:szCs w:val="21"/>
              </w:rPr>
            </w:pPr>
            <w:r w:rsidRPr="007C4EC2">
              <w:rPr>
                <w:rFonts w:ascii="Mincho" w:eastAsia="Mincho" w:hint="eastAsia"/>
                <w:color w:val="000000" w:themeColor="text1"/>
                <w:sz w:val="21"/>
                <w:szCs w:val="21"/>
              </w:rPr>
              <w:t>・男性不妊治療と体外受精・顕微授精による不妊治療を同じ医療機関で実施する場合は③を記入</w:t>
            </w:r>
          </w:p>
          <w:p w14:paraId="20FD2131" w14:textId="77777777" w:rsidR="00194BC9" w:rsidRPr="007C4EC2" w:rsidRDefault="00194BC9" w:rsidP="00194BC9">
            <w:pPr>
              <w:rPr>
                <w:rFonts w:ascii="Mincho" w:eastAsia="Mincho"/>
                <w:color w:val="000000" w:themeColor="text1"/>
                <w:sz w:val="21"/>
                <w:szCs w:val="21"/>
              </w:rPr>
            </w:pPr>
          </w:p>
          <w:p w14:paraId="29EF08F4" w14:textId="77777777" w:rsidR="00194BC9" w:rsidRPr="007C4EC2" w:rsidRDefault="00194BC9" w:rsidP="009F7271">
            <w:pPr>
              <w:spacing w:line="440" w:lineRule="exact"/>
              <w:rPr>
                <w:rFonts w:ascii="Mincho" w:eastAsia="Mincho"/>
                <w:color w:val="000000" w:themeColor="text1"/>
                <w:sz w:val="21"/>
                <w:szCs w:val="21"/>
                <w:u w:val="thick"/>
              </w:rPr>
            </w:pPr>
            <w:r w:rsidRPr="007C4EC2">
              <w:rPr>
                <w:rFonts w:ascii="Mincho" w:eastAsia="Mincho" w:hint="eastAsia"/>
                <w:color w:val="000000" w:themeColor="text1"/>
                <w:sz w:val="21"/>
                <w:szCs w:val="21"/>
                <w:u w:val="thick"/>
              </w:rPr>
              <w:t xml:space="preserve">①所在地　　　　　　　　　　　　　　　　　　　</w:t>
            </w:r>
            <w:r w:rsidR="009F7271" w:rsidRPr="007C4EC2">
              <w:rPr>
                <w:rFonts w:ascii="Mincho" w:eastAsia="Mincho" w:hint="eastAsia"/>
                <w:color w:val="000000" w:themeColor="text1"/>
                <w:sz w:val="21"/>
                <w:szCs w:val="21"/>
                <w:u w:val="thick"/>
              </w:rPr>
              <w:t xml:space="preserve">　　</w:t>
            </w:r>
            <w:r w:rsidRPr="007C4EC2">
              <w:rPr>
                <w:rFonts w:ascii="Mincho" w:eastAsia="Mincho" w:hint="eastAsia"/>
                <w:color w:val="000000" w:themeColor="text1"/>
                <w:sz w:val="21"/>
                <w:szCs w:val="21"/>
                <w:u w:val="thick"/>
              </w:rPr>
              <w:t xml:space="preserve">　　　　　　　　　　　</w:t>
            </w:r>
          </w:p>
          <w:p w14:paraId="52373C4D" w14:textId="77777777" w:rsidR="00194BC9" w:rsidRPr="007C4EC2" w:rsidRDefault="00194BC9" w:rsidP="009F7271">
            <w:pPr>
              <w:spacing w:line="440" w:lineRule="exact"/>
              <w:rPr>
                <w:rFonts w:ascii="Mincho" w:eastAsia="Mincho"/>
                <w:color w:val="000000" w:themeColor="text1"/>
                <w:sz w:val="21"/>
                <w:szCs w:val="21"/>
                <w:u w:val="thick"/>
              </w:rPr>
            </w:pPr>
            <w:r w:rsidRPr="007C4EC2">
              <w:rPr>
                <w:rFonts w:ascii="Mincho" w:eastAsia="Mincho" w:hint="eastAsia"/>
                <w:color w:val="000000" w:themeColor="text1"/>
                <w:sz w:val="21"/>
                <w:szCs w:val="21"/>
                <w:u w:val="thick"/>
              </w:rPr>
              <w:t xml:space="preserve">②医療機関名称　　　　　　　　　　　　　　　　　　</w:t>
            </w:r>
            <w:r w:rsidR="009F7271" w:rsidRPr="007C4EC2">
              <w:rPr>
                <w:rFonts w:ascii="Mincho" w:eastAsia="Mincho" w:hint="eastAsia"/>
                <w:color w:val="000000" w:themeColor="text1"/>
                <w:sz w:val="21"/>
                <w:szCs w:val="21"/>
                <w:u w:val="thick"/>
              </w:rPr>
              <w:t xml:space="preserve">　　</w:t>
            </w:r>
            <w:r w:rsidRPr="007C4EC2">
              <w:rPr>
                <w:rFonts w:ascii="Mincho" w:eastAsia="Mincho" w:hint="eastAsia"/>
                <w:color w:val="000000" w:themeColor="text1"/>
                <w:sz w:val="21"/>
                <w:szCs w:val="21"/>
                <w:u w:val="thick"/>
              </w:rPr>
              <w:t xml:space="preserve">　　　　　　　　　</w:t>
            </w:r>
          </w:p>
          <w:p w14:paraId="2C1130A3" w14:textId="77777777" w:rsidR="00194BC9" w:rsidRPr="007C4EC2" w:rsidRDefault="00194BC9" w:rsidP="00194BC9">
            <w:pPr>
              <w:rPr>
                <w:rFonts w:ascii="Mincho" w:eastAsia="Mincho"/>
                <w:color w:val="000000" w:themeColor="text1"/>
                <w:sz w:val="21"/>
                <w:szCs w:val="21"/>
                <w:u w:val="thick"/>
              </w:rPr>
            </w:pPr>
            <w:r w:rsidRPr="007C4EC2">
              <w:rPr>
                <w:rFonts w:ascii="Mincho" w:eastAsia="Mincho" w:hint="eastAsia"/>
                <w:color w:val="000000" w:themeColor="text1"/>
                <w:sz w:val="21"/>
                <w:szCs w:val="21"/>
                <w:u w:val="thick"/>
              </w:rPr>
              <w:t xml:space="preserve">③不妊治療期間　</w:t>
            </w:r>
            <w:r w:rsidR="00C1646F">
              <w:rPr>
                <w:rFonts w:ascii="Mincho" w:eastAsia="Mincho" w:hint="eastAsia"/>
                <w:color w:val="000000" w:themeColor="text1"/>
                <w:sz w:val="21"/>
                <w:szCs w:val="21"/>
                <w:u w:val="thick"/>
              </w:rPr>
              <w:t xml:space="preserve">　　</w:t>
            </w:r>
            <w:r w:rsidR="009F7271" w:rsidRPr="007C4EC2">
              <w:rPr>
                <w:rFonts w:ascii="Mincho" w:eastAsia="Mincho" w:hint="eastAsia"/>
                <w:color w:val="000000" w:themeColor="text1"/>
                <w:sz w:val="21"/>
                <w:szCs w:val="21"/>
                <w:u w:val="thick"/>
              </w:rPr>
              <w:t xml:space="preserve">     年     月     日 ～ </w:t>
            </w:r>
            <w:r w:rsidR="00C1646F">
              <w:rPr>
                <w:rFonts w:ascii="Mincho" w:eastAsia="Mincho" w:hint="eastAsia"/>
                <w:color w:val="000000" w:themeColor="text1"/>
                <w:sz w:val="21"/>
                <w:szCs w:val="21"/>
                <w:u w:val="thick"/>
              </w:rPr>
              <w:t xml:space="preserve">　　</w:t>
            </w:r>
            <w:r w:rsidR="009F7271" w:rsidRPr="007C4EC2">
              <w:rPr>
                <w:rFonts w:ascii="Mincho" w:eastAsia="Mincho" w:hint="eastAsia"/>
                <w:color w:val="000000" w:themeColor="text1"/>
                <w:sz w:val="21"/>
                <w:szCs w:val="21"/>
                <w:u w:val="thick"/>
              </w:rPr>
              <w:t xml:space="preserve">     年     月     日　</w:t>
            </w:r>
          </w:p>
          <w:p w14:paraId="2A83AED0" w14:textId="77777777" w:rsidR="00194BC9" w:rsidRPr="007C4EC2" w:rsidRDefault="00993F63" w:rsidP="00993F63">
            <w:pPr>
              <w:ind w:left="420" w:hangingChars="200" w:hanging="420"/>
              <w:rPr>
                <w:rFonts w:ascii="Mincho" w:eastAsia="Mincho"/>
                <w:color w:val="000000" w:themeColor="text1"/>
                <w:sz w:val="21"/>
                <w:szCs w:val="21"/>
              </w:rPr>
            </w:pPr>
            <w:r>
              <w:rPr>
                <w:rFonts w:ascii="Mincho" w:eastAsia="Mincho" w:hint="eastAsia"/>
                <w:color w:val="000000" w:themeColor="text1"/>
                <w:sz w:val="21"/>
                <w:szCs w:val="21"/>
              </w:rPr>
              <w:t xml:space="preserve">　　※</w:t>
            </w:r>
            <w:r w:rsidR="00194BC9" w:rsidRPr="007C4EC2">
              <w:rPr>
                <w:rFonts w:ascii="Mincho" w:eastAsia="Mincho" w:hint="eastAsia"/>
                <w:color w:val="000000" w:themeColor="text1"/>
                <w:sz w:val="21"/>
                <w:szCs w:val="21"/>
              </w:rPr>
              <w:t>舟橋村不妊治療費助成事業の対象とならない場合は空欄</w:t>
            </w:r>
          </w:p>
          <w:p w14:paraId="18D633FD" w14:textId="77777777" w:rsidR="00194BC9" w:rsidRPr="007C4EC2" w:rsidRDefault="00194BC9" w:rsidP="00194BC9">
            <w:pPr>
              <w:ind w:left="420" w:hangingChars="200" w:hanging="420"/>
              <w:rPr>
                <w:rFonts w:ascii="Mincho" w:eastAsia="Mincho"/>
                <w:color w:val="000000" w:themeColor="text1"/>
                <w:sz w:val="21"/>
                <w:szCs w:val="21"/>
              </w:rPr>
            </w:pPr>
            <w:r w:rsidRPr="007C4EC2">
              <w:rPr>
                <w:rFonts w:ascii="Mincho" w:eastAsia="Mincho" w:hint="eastAsia"/>
                <w:color w:val="000000" w:themeColor="text1"/>
                <w:sz w:val="21"/>
                <w:szCs w:val="21"/>
              </w:rPr>
              <w:t>○精子回収の有無（　有　・　無　）</w:t>
            </w:r>
          </w:p>
        </w:tc>
      </w:tr>
      <w:tr w:rsidR="00C54523" w:rsidRPr="007C4EC2" w14:paraId="3889A535" w14:textId="77777777" w:rsidTr="00C54523">
        <w:trPr>
          <w:trHeight w:val="756"/>
        </w:trPr>
        <w:tc>
          <w:tcPr>
            <w:tcW w:w="2410" w:type="dxa"/>
            <w:gridSpan w:val="3"/>
            <w:tcBorders>
              <w:left w:val="single" w:sz="12" w:space="0" w:color="auto"/>
              <w:bottom w:val="single" w:sz="12" w:space="0" w:color="auto"/>
              <w:right w:val="single" w:sz="12" w:space="0" w:color="auto"/>
            </w:tcBorders>
          </w:tcPr>
          <w:p w14:paraId="6124D466" w14:textId="7AFCCDB7" w:rsidR="00C54523" w:rsidRPr="00C54523" w:rsidRDefault="00C54523" w:rsidP="00C54523">
            <w:pPr>
              <w:rPr>
                <w:rFonts w:ascii="Mincho" w:eastAsia="Mincho"/>
                <w:color w:val="000000" w:themeColor="text1"/>
                <w:szCs w:val="21"/>
              </w:rPr>
            </w:pPr>
            <w:r>
              <w:rPr>
                <w:rFonts w:ascii="Mincho" w:eastAsia="Mincho" w:hint="eastAsia"/>
                <w:color w:val="000000" w:themeColor="text1"/>
                <w:szCs w:val="21"/>
              </w:rPr>
              <w:t>領収金額（自己負担額）</w:t>
            </w:r>
          </w:p>
        </w:tc>
        <w:tc>
          <w:tcPr>
            <w:tcW w:w="3119" w:type="dxa"/>
            <w:gridSpan w:val="2"/>
            <w:tcBorders>
              <w:left w:val="single" w:sz="12" w:space="0" w:color="auto"/>
              <w:bottom w:val="single" w:sz="12" w:space="0" w:color="auto"/>
              <w:right w:val="single" w:sz="12" w:space="0" w:color="auto"/>
            </w:tcBorders>
          </w:tcPr>
          <w:p w14:paraId="5BEBBEC8" w14:textId="77777777" w:rsidR="00C54523" w:rsidRDefault="00C54523" w:rsidP="00194BC9">
            <w:pPr>
              <w:rPr>
                <w:rFonts w:ascii="Mincho" w:eastAsia="Mincho"/>
                <w:color w:val="000000" w:themeColor="text1"/>
                <w:szCs w:val="21"/>
              </w:rPr>
            </w:pPr>
            <w:r>
              <w:rPr>
                <w:rFonts w:ascii="Mincho" w:eastAsia="Mincho" w:hint="eastAsia"/>
                <w:color w:val="000000" w:themeColor="text1"/>
                <w:szCs w:val="21"/>
              </w:rPr>
              <w:t>(男性不妊治療費のみ)</w:t>
            </w:r>
          </w:p>
          <w:p w14:paraId="1C348C4A" w14:textId="6F315E33" w:rsidR="00C54523" w:rsidRPr="007C4EC2" w:rsidRDefault="00C54523" w:rsidP="00194BC9">
            <w:pPr>
              <w:rPr>
                <w:rFonts w:ascii="Mincho" w:eastAsia="Mincho"/>
                <w:color w:val="000000" w:themeColor="text1"/>
                <w:szCs w:val="21"/>
              </w:rPr>
            </w:pPr>
            <w:r>
              <w:rPr>
                <w:rFonts w:ascii="Mincho" w:eastAsia="Mincho" w:hint="eastAsia"/>
                <w:color w:val="000000" w:themeColor="text1"/>
                <w:szCs w:val="21"/>
              </w:rPr>
              <w:t xml:space="preserve">　　　　　　　　　　　　　円</w:t>
            </w:r>
          </w:p>
        </w:tc>
        <w:tc>
          <w:tcPr>
            <w:tcW w:w="2552" w:type="dxa"/>
            <w:gridSpan w:val="3"/>
            <w:tcBorders>
              <w:left w:val="single" w:sz="12" w:space="0" w:color="auto"/>
              <w:bottom w:val="single" w:sz="12" w:space="0" w:color="auto"/>
              <w:right w:val="single" w:sz="12" w:space="0" w:color="auto"/>
            </w:tcBorders>
          </w:tcPr>
          <w:p w14:paraId="26F6B259" w14:textId="4CDFB602" w:rsidR="00C54523" w:rsidRPr="007C4EC2" w:rsidRDefault="00C54523" w:rsidP="00194BC9">
            <w:pPr>
              <w:rPr>
                <w:rFonts w:ascii="Mincho" w:eastAsia="Mincho"/>
                <w:color w:val="000000" w:themeColor="text1"/>
                <w:szCs w:val="21"/>
              </w:rPr>
            </w:pPr>
            <w:r>
              <w:rPr>
                <w:rFonts w:ascii="Mincho" w:eastAsia="Mincho" w:hint="eastAsia"/>
                <w:color w:val="000000" w:themeColor="text1"/>
                <w:szCs w:val="21"/>
              </w:rPr>
              <w:t>領収金額に含まない院外処方の有無</w:t>
            </w:r>
          </w:p>
        </w:tc>
        <w:tc>
          <w:tcPr>
            <w:tcW w:w="1559" w:type="dxa"/>
            <w:tcBorders>
              <w:left w:val="single" w:sz="12" w:space="0" w:color="auto"/>
              <w:bottom w:val="single" w:sz="12" w:space="0" w:color="auto"/>
              <w:right w:val="single" w:sz="12" w:space="0" w:color="auto"/>
            </w:tcBorders>
          </w:tcPr>
          <w:p w14:paraId="0717D66C" w14:textId="2D03D73F" w:rsidR="00C54523" w:rsidRPr="007C4EC2" w:rsidRDefault="00C54523" w:rsidP="00C54523">
            <w:pPr>
              <w:ind w:firstLineChars="50" w:firstLine="105"/>
              <w:rPr>
                <w:rFonts w:ascii="Mincho" w:eastAsia="Mincho"/>
                <w:color w:val="000000" w:themeColor="text1"/>
                <w:sz w:val="21"/>
                <w:szCs w:val="21"/>
              </w:rPr>
            </w:pPr>
            <w:r>
              <w:rPr>
                <w:rFonts w:ascii="Mincho" w:eastAsia="Mincho" w:hint="eastAsia"/>
                <w:color w:val="000000" w:themeColor="text1"/>
                <w:sz w:val="21"/>
                <w:szCs w:val="21"/>
              </w:rPr>
              <w:t>有　・　無</w:t>
            </w:r>
          </w:p>
        </w:tc>
      </w:tr>
    </w:tbl>
    <w:p w14:paraId="1393B008"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※この受診証明書は、男性不妊治療を実施した医療機関の医師が記入してください。</w:t>
      </w:r>
    </w:p>
    <w:p w14:paraId="23D4EB37" w14:textId="77777777" w:rsidR="00194BC9" w:rsidRPr="007C4EC2" w:rsidRDefault="00194BC9" w:rsidP="00194BC9">
      <w:pPr>
        <w:rPr>
          <w:rFonts w:ascii="Mincho" w:eastAsia="Mincho"/>
          <w:color w:val="000000" w:themeColor="text1"/>
          <w:szCs w:val="21"/>
        </w:rPr>
      </w:pPr>
      <w:r w:rsidRPr="007C4EC2">
        <w:rPr>
          <w:rFonts w:ascii="Mincho" w:eastAsia="Mincho" w:hint="eastAsia"/>
          <w:color w:val="000000" w:themeColor="text1"/>
          <w:szCs w:val="21"/>
        </w:rPr>
        <w:t>※治療開始とは、精巣内精子生検採取法を行うための投薬開始等をした日とします。</w:t>
      </w:r>
    </w:p>
    <w:p w14:paraId="3A505B52" w14:textId="77777777" w:rsidR="00EC0BD4" w:rsidRPr="007C4EC2" w:rsidRDefault="00EC0BD4" w:rsidP="007D0A01">
      <w:pPr>
        <w:rPr>
          <w:rFonts w:ascii="Mincho" w:eastAsia="Mincho"/>
          <w:color w:val="000000" w:themeColor="text1"/>
          <w:sz w:val="24"/>
        </w:rPr>
      </w:pPr>
      <w:r w:rsidRPr="007C4EC2">
        <w:rPr>
          <w:rFonts w:ascii="Mincho" w:eastAsia="Mincho" w:hint="eastAsia"/>
          <w:noProof/>
          <w:color w:val="000000" w:themeColor="text1"/>
          <w:sz w:val="24"/>
        </w:rPr>
        <mc:AlternateContent>
          <mc:Choice Requires="wps">
            <w:drawing>
              <wp:anchor distT="0" distB="0" distL="114300" distR="114300" simplePos="0" relativeHeight="251662848" behindDoc="0" locked="0" layoutInCell="1" allowOverlap="1" wp14:anchorId="307713E2" wp14:editId="6342A349">
                <wp:simplePos x="0" y="0"/>
                <wp:positionH relativeFrom="column">
                  <wp:posOffset>-63668</wp:posOffset>
                </wp:positionH>
                <wp:positionV relativeFrom="paragraph">
                  <wp:posOffset>58348</wp:posOffset>
                </wp:positionV>
                <wp:extent cx="5848350" cy="793630"/>
                <wp:effectExtent l="0" t="0" r="19050" b="2603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93630"/>
                        </a:xfrm>
                        <a:prstGeom prst="rect">
                          <a:avLst/>
                        </a:prstGeom>
                        <a:solidFill>
                          <a:srgbClr val="FFFFFF"/>
                        </a:solidFill>
                        <a:ln w="9525">
                          <a:solidFill>
                            <a:srgbClr val="000000"/>
                          </a:solidFill>
                          <a:prstDash val="dash"/>
                          <a:miter lim="800000"/>
                          <a:headEnd/>
                          <a:tailEnd/>
                        </a:ln>
                      </wps:spPr>
                      <wps:txbx>
                        <w:txbxContent>
                          <w:p w14:paraId="59B75035" w14:textId="77777777" w:rsidR="00EC0BD4" w:rsidRPr="00AB282C" w:rsidRDefault="00EC0BD4" w:rsidP="00D2147F">
                            <w:pPr>
                              <w:spacing w:line="300" w:lineRule="exact"/>
                              <w:rPr>
                                <w:rFonts w:asciiTheme="majorEastAsia" w:eastAsiaTheme="majorEastAsia" w:hAnsiTheme="majorEastAsia"/>
                                <w:szCs w:val="21"/>
                                <w:u w:val="single"/>
                              </w:rPr>
                            </w:pPr>
                            <w:r w:rsidRPr="00AB282C">
                              <w:rPr>
                                <w:rFonts w:asciiTheme="majorEastAsia" w:eastAsiaTheme="majorEastAsia" w:hAnsiTheme="majorEastAsia" w:hint="eastAsia"/>
                                <w:szCs w:val="21"/>
                                <w:u w:val="single"/>
                              </w:rPr>
                              <w:t>男性不妊治療のうち、助成対象となる治療は以下のとおりです。</w:t>
                            </w:r>
                          </w:p>
                          <w:p w14:paraId="688CF697" w14:textId="36B139D5" w:rsidR="00EC0BD4" w:rsidRPr="00AB282C" w:rsidRDefault="00EC0BD4" w:rsidP="00CF0792">
                            <w:pPr>
                              <w:spacing w:line="300" w:lineRule="exact"/>
                              <w:ind w:left="210" w:hangingChars="100" w:hanging="210"/>
                              <w:rPr>
                                <w:rFonts w:ascii="Mincho" w:eastAsia="Mincho"/>
                                <w:szCs w:val="21"/>
                              </w:rPr>
                            </w:pPr>
                            <w:r w:rsidRPr="00AB282C">
                              <w:rPr>
                                <w:rFonts w:asciiTheme="majorEastAsia" w:eastAsiaTheme="majorEastAsia" w:hAnsiTheme="majorEastAsia" w:hint="eastAsia"/>
                                <w:szCs w:val="21"/>
                              </w:rPr>
                              <w:t>・</w:t>
                            </w:r>
                            <w:r w:rsidR="00D2147F" w:rsidRPr="00AB282C">
                              <w:rPr>
                                <w:rFonts w:ascii="Mincho" w:eastAsia="Mincho" w:hint="eastAsia"/>
                                <w:szCs w:val="21"/>
                              </w:rPr>
                              <w:t>体外受精・顕微授精による</w:t>
                            </w:r>
                            <w:r w:rsidR="00C54523" w:rsidRPr="00AB282C">
                              <w:rPr>
                                <w:rFonts w:ascii="Mincho" w:eastAsia="Mincho" w:hint="eastAsia"/>
                                <w:szCs w:val="21"/>
                              </w:rPr>
                              <w:t>特定</w:t>
                            </w:r>
                            <w:r w:rsidR="00D2147F" w:rsidRPr="00AB282C">
                              <w:rPr>
                                <w:rFonts w:ascii="Mincho" w:eastAsia="Mincho" w:hint="eastAsia"/>
                                <w:szCs w:val="21"/>
                              </w:rPr>
                              <w:t>不妊治療</w:t>
                            </w:r>
                            <w:r w:rsidR="00C54523" w:rsidRPr="00AB282C">
                              <w:rPr>
                                <w:rFonts w:ascii="Mincho" w:eastAsia="Mincho" w:hint="eastAsia"/>
                                <w:szCs w:val="21"/>
                              </w:rPr>
                              <w:t>の</w:t>
                            </w:r>
                            <w:r w:rsidR="00D2147F" w:rsidRPr="00AB282C">
                              <w:rPr>
                                <w:rFonts w:ascii="Mincho" w:eastAsia="Mincho" w:hint="eastAsia"/>
                                <w:szCs w:val="21"/>
                              </w:rPr>
                              <w:t>一環として行う</w:t>
                            </w:r>
                            <w:r w:rsidR="00C54523" w:rsidRPr="00AB282C">
                              <w:rPr>
                                <w:rFonts w:ascii="Mincho" w:eastAsia="Mincho" w:hint="eastAsia"/>
                                <w:szCs w:val="21"/>
                              </w:rPr>
                              <w:t>、</w:t>
                            </w:r>
                            <w:r w:rsidR="00D2147F" w:rsidRPr="00AB282C">
                              <w:rPr>
                                <w:rFonts w:ascii="Mincho" w:eastAsia="Mincho" w:hint="eastAsia"/>
                                <w:szCs w:val="21"/>
                              </w:rPr>
                              <w:t>精子を精巣又は精巣上体から採取するための手術。</w:t>
                            </w:r>
                          </w:p>
                          <w:p w14:paraId="02DCE9EF" w14:textId="77777777" w:rsidR="00D2147F" w:rsidRPr="00AB282C" w:rsidRDefault="00D2147F" w:rsidP="00D2147F">
                            <w:pPr>
                              <w:spacing w:line="300" w:lineRule="exact"/>
                              <w:rPr>
                                <w:rFonts w:asciiTheme="majorEastAsia" w:eastAsiaTheme="majorEastAsia" w:hAnsiTheme="majorEastAsia"/>
                                <w:szCs w:val="21"/>
                              </w:rPr>
                            </w:pPr>
                            <w:r w:rsidRPr="00AB282C">
                              <w:rPr>
                                <w:rFonts w:ascii="Mincho" w:eastAsia="Mincho" w:hint="eastAsia"/>
                                <w:szCs w:val="21"/>
                              </w:rPr>
                              <w:t>・指定医療機関又は指定医療機関から紹介等を受けた医療機関での治療に限る。</w:t>
                            </w:r>
                          </w:p>
                          <w:p w14:paraId="70071897" w14:textId="77777777" w:rsidR="00EC0BD4" w:rsidRPr="00601873" w:rsidRDefault="00EC0BD4" w:rsidP="00EC0BD4">
                            <w:pPr>
                              <w:wordWrap w:val="0"/>
                              <w:jc w:val="right"/>
                              <w:rPr>
                                <w:rFonts w:asciiTheme="majorEastAsia" w:eastAsiaTheme="majorEastAsia" w:hAnsiTheme="majorEastAsia"/>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13E2" id="_x0000_t202" coordsize="21600,21600" o:spt="202" path="m,l,21600r21600,l21600,xe">
                <v:stroke joinstyle="miter"/>
                <v:path gradientshapeok="t" o:connecttype="rect"/>
              </v:shapetype>
              <v:shape id="テキスト ボックス 16" o:spid="_x0000_s1026" type="#_x0000_t202" style="position:absolute;left:0;text-align:left;margin-left:-5pt;margin-top:4.6pt;width:460.5pt;height: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">
                <v:stroke dashstyle="dash"/>
                <v:textbox inset="5.85pt,.7pt,5.85pt,.7pt">
                  <w:txbxContent>
                    <w:p w14:paraId="59B75035" w14:textId="77777777" w:rsidR="00EC0BD4" w:rsidRPr="00AB282C" w:rsidRDefault="00EC0BD4" w:rsidP="00D2147F">
                      <w:pPr>
                        <w:spacing w:line="300" w:lineRule="exact"/>
                        <w:rPr>
                          <w:rFonts w:asciiTheme="majorEastAsia" w:eastAsiaTheme="majorEastAsia" w:hAnsiTheme="majorEastAsia"/>
                          <w:szCs w:val="21"/>
                          <w:u w:val="single"/>
                        </w:rPr>
                      </w:pPr>
                      <w:r w:rsidRPr="00AB282C">
                        <w:rPr>
                          <w:rFonts w:asciiTheme="majorEastAsia" w:eastAsiaTheme="majorEastAsia" w:hAnsiTheme="majorEastAsia" w:hint="eastAsia"/>
                          <w:szCs w:val="21"/>
                          <w:u w:val="single"/>
                        </w:rPr>
                        <w:t>男性不妊治療のうち、助成対象となる治療は以下のとおりです。</w:t>
                      </w:r>
                    </w:p>
                    <w:p w14:paraId="688CF697" w14:textId="36B139D5" w:rsidR="00EC0BD4" w:rsidRPr="00AB282C" w:rsidRDefault="00EC0BD4" w:rsidP="00CF0792">
                      <w:pPr>
                        <w:spacing w:line="300" w:lineRule="exact"/>
                        <w:ind w:left="210" w:hangingChars="100" w:hanging="210"/>
                        <w:rPr>
                          <w:rFonts w:ascii="Mincho" w:eastAsia="Mincho"/>
                          <w:szCs w:val="21"/>
                        </w:rPr>
                      </w:pPr>
                      <w:r w:rsidRPr="00AB282C">
                        <w:rPr>
                          <w:rFonts w:asciiTheme="majorEastAsia" w:eastAsiaTheme="majorEastAsia" w:hAnsiTheme="majorEastAsia" w:hint="eastAsia"/>
                          <w:szCs w:val="21"/>
                        </w:rPr>
                        <w:t>・</w:t>
                      </w:r>
                      <w:r w:rsidR="00D2147F" w:rsidRPr="00AB282C">
                        <w:rPr>
                          <w:rFonts w:ascii="Mincho" w:eastAsia="Mincho" w:hint="eastAsia"/>
                          <w:szCs w:val="21"/>
                        </w:rPr>
                        <w:t>体外受精・顕微授精による</w:t>
                      </w:r>
                      <w:r w:rsidR="00C54523" w:rsidRPr="00AB282C">
                        <w:rPr>
                          <w:rFonts w:ascii="Mincho" w:eastAsia="Mincho" w:hint="eastAsia"/>
                          <w:szCs w:val="21"/>
                        </w:rPr>
                        <w:t>特定</w:t>
                      </w:r>
                      <w:r w:rsidR="00D2147F" w:rsidRPr="00AB282C">
                        <w:rPr>
                          <w:rFonts w:ascii="Mincho" w:eastAsia="Mincho" w:hint="eastAsia"/>
                          <w:szCs w:val="21"/>
                        </w:rPr>
                        <w:t>不妊治療</w:t>
                      </w:r>
                      <w:r w:rsidR="00C54523" w:rsidRPr="00AB282C">
                        <w:rPr>
                          <w:rFonts w:ascii="Mincho" w:eastAsia="Mincho" w:hint="eastAsia"/>
                          <w:szCs w:val="21"/>
                        </w:rPr>
                        <w:t>の</w:t>
                      </w:r>
                      <w:r w:rsidR="00D2147F" w:rsidRPr="00AB282C">
                        <w:rPr>
                          <w:rFonts w:ascii="Mincho" w:eastAsia="Mincho" w:hint="eastAsia"/>
                          <w:szCs w:val="21"/>
                        </w:rPr>
                        <w:t>一環として行う</w:t>
                      </w:r>
                      <w:r w:rsidR="00C54523" w:rsidRPr="00AB282C">
                        <w:rPr>
                          <w:rFonts w:ascii="Mincho" w:eastAsia="Mincho" w:hint="eastAsia"/>
                          <w:szCs w:val="21"/>
                        </w:rPr>
                        <w:t>、</w:t>
                      </w:r>
                      <w:r w:rsidR="00D2147F" w:rsidRPr="00AB282C">
                        <w:rPr>
                          <w:rFonts w:ascii="Mincho" w:eastAsia="Mincho" w:hint="eastAsia"/>
                          <w:szCs w:val="21"/>
                        </w:rPr>
                        <w:t>精子を精巣又は精巣上体から採取するための手術。</w:t>
                      </w:r>
                    </w:p>
                    <w:p w14:paraId="02DCE9EF" w14:textId="77777777" w:rsidR="00D2147F" w:rsidRPr="00AB282C" w:rsidRDefault="00D2147F" w:rsidP="00D2147F">
                      <w:pPr>
                        <w:spacing w:line="300" w:lineRule="exact"/>
                        <w:rPr>
                          <w:rFonts w:asciiTheme="majorEastAsia" w:eastAsiaTheme="majorEastAsia" w:hAnsiTheme="majorEastAsia"/>
                          <w:szCs w:val="21"/>
                        </w:rPr>
                      </w:pPr>
                      <w:r w:rsidRPr="00AB282C">
                        <w:rPr>
                          <w:rFonts w:ascii="Mincho" w:eastAsia="Mincho" w:hint="eastAsia"/>
                          <w:szCs w:val="21"/>
                        </w:rPr>
                        <w:t>・指定医療機関又は指定医療機関から紹介等を受けた医療機関での治療に限る。</w:t>
                      </w:r>
                    </w:p>
                    <w:p w14:paraId="70071897" w14:textId="77777777" w:rsidR="00EC0BD4" w:rsidRPr="00601873" w:rsidRDefault="00EC0BD4" w:rsidP="00EC0BD4">
                      <w:pPr>
                        <w:wordWrap w:val="0"/>
                        <w:jc w:val="right"/>
                        <w:rPr>
                          <w:rFonts w:asciiTheme="majorEastAsia" w:eastAsiaTheme="majorEastAsia" w:hAnsiTheme="majorEastAsia"/>
                          <w:szCs w:val="21"/>
                        </w:rPr>
                      </w:pPr>
                    </w:p>
                  </w:txbxContent>
                </v:textbox>
              </v:shape>
            </w:pict>
          </mc:Fallback>
        </mc:AlternateContent>
      </w:r>
    </w:p>
    <w:p w14:paraId="37CC376D" w14:textId="77777777" w:rsidR="00573BCC" w:rsidRPr="00EC0BD4" w:rsidRDefault="00573BCC" w:rsidP="00EC0BD4">
      <w:pPr>
        <w:rPr>
          <w:rFonts w:ascii="Mincho" w:eastAsia="Mincho"/>
          <w:color w:val="FF0000"/>
          <w:sz w:val="24"/>
        </w:rPr>
      </w:pPr>
    </w:p>
    <w:sectPr w:rsidR="00573BCC" w:rsidRPr="00EC0BD4" w:rsidSect="00573B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7DA35" w14:textId="77777777" w:rsidR="00362E92" w:rsidRDefault="00362E92" w:rsidP="006E50CC">
      <w:r>
        <w:separator/>
      </w:r>
    </w:p>
  </w:endnote>
  <w:endnote w:type="continuationSeparator" w:id="0">
    <w:p w14:paraId="42CB28F9" w14:textId="77777777" w:rsidR="00362E92" w:rsidRDefault="00362E92" w:rsidP="006E5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A8BB" w14:textId="77777777" w:rsidR="00362E92" w:rsidRDefault="00362E92" w:rsidP="006E50CC">
      <w:r>
        <w:separator/>
      </w:r>
    </w:p>
  </w:footnote>
  <w:footnote w:type="continuationSeparator" w:id="0">
    <w:p w14:paraId="0A3FCF42" w14:textId="77777777" w:rsidR="00362E92" w:rsidRDefault="00362E92" w:rsidP="006E5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27717"/>
    <w:multiLevelType w:val="hybridMultilevel"/>
    <w:tmpl w:val="754665EC"/>
    <w:lvl w:ilvl="0" w:tplc="7A14C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BCC"/>
    <w:rsid w:val="00044C78"/>
    <w:rsid w:val="00086C64"/>
    <w:rsid w:val="000F737C"/>
    <w:rsid w:val="00194BC9"/>
    <w:rsid w:val="001D4388"/>
    <w:rsid w:val="00362E92"/>
    <w:rsid w:val="0044446C"/>
    <w:rsid w:val="00542BC4"/>
    <w:rsid w:val="00560B5B"/>
    <w:rsid w:val="00573BCC"/>
    <w:rsid w:val="00601873"/>
    <w:rsid w:val="00683F31"/>
    <w:rsid w:val="00684A15"/>
    <w:rsid w:val="006E50CC"/>
    <w:rsid w:val="007C4EC2"/>
    <w:rsid w:val="007D0A01"/>
    <w:rsid w:val="00953869"/>
    <w:rsid w:val="00993F63"/>
    <w:rsid w:val="009F7271"/>
    <w:rsid w:val="00AB282C"/>
    <w:rsid w:val="00C04F56"/>
    <w:rsid w:val="00C1646F"/>
    <w:rsid w:val="00C54523"/>
    <w:rsid w:val="00C81F01"/>
    <w:rsid w:val="00CA6CB0"/>
    <w:rsid w:val="00CF0792"/>
    <w:rsid w:val="00D2147F"/>
    <w:rsid w:val="00D9777D"/>
    <w:rsid w:val="00EC0BD4"/>
    <w:rsid w:val="00F5367B"/>
    <w:rsid w:val="00FE3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4062B5"/>
  <w15:docId w15:val="{99F44F39-A8B3-448C-BE93-9CA73D68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3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BC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50CC"/>
    <w:pPr>
      <w:tabs>
        <w:tab w:val="center" w:pos="4252"/>
        <w:tab w:val="right" w:pos="8504"/>
      </w:tabs>
      <w:snapToGrid w:val="0"/>
    </w:pPr>
  </w:style>
  <w:style w:type="character" w:customStyle="1" w:styleId="a5">
    <w:name w:val="ヘッダー (文字)"/>
    <w:basedOn w:val="a0"/>
    <w:link w:val="a4"/>
    <w:uiPriority w:val="99"/>
    <w:rsid w:val="006E50CC"/>
    <w:rPr>
      <w:rFonts w:ascii="Century" w:eastAsia="ＭＳ 明朝" w:hAnsi="Century" w:cs="Times New Roman"/>
      <w:szCs w:val="24"/>
    </w:rPr>
  </w:style>
  <w:style w:type="paragraph" w:styleId="a6">
    <w:name w:val="footer"/>
    <w:basedOn w:val="a"/>
    <w:link w:val="a7"/>
    <w:uiPriority w:val="99"/>
    <w:unhideWhenUsed/>
    <w:rsid w:val="006E50CC"/>
    <w:pPr>
      <w:tabs>
        <w:tab w:val="center" w:pos="4252"/>
        <w:tab w:val="right" w:pos="8504"/>
      </w:tabs>
      <w:snapToGrid w:val="0"/>
    </w:pPr>
  </w:style>
  <w:style w:type="character" w:customStyle="1" w:styleId="a7">
    <w:name w:val="フッター (文字)"/>
    <w:basedOn w:val="a0"/>
    <w:link w:val="a6"/>
    <w:uiPriority w:val="99"/>
    <w:rsid w:val="006E50CC"/>
    <w:rPr>
      <w:rFonts w:ascii="Century" w:eastAsia="ＭＳ 明朝" w:hAnsi="Century" w:cs="Times New Roman"/>
      <w:szCs w:val="24"/>
    </w:rPr>
  </w:style>
  <w:style w:type="paragraph" w:styleId="a8">
    <w:name w:val="Balloon Text"/>
    <w:basedOn w:val="a"/>
    <w:link w:val="a9"/>
    <w:uiPriority w:val="99"/>
    <w:semiHidden/>
    <w:unhideWhenUsed/>
    <w:rsid w:val="006E50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0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Funahashi</dc:creator>
  <cp:lastModifiedBy>藤岡 育子</cp:lastModifiedBy>
  <cp:revision>6</cp:revision>
  <cp:lastPrinted>2016-06-17T11:24:00Z</cp:lastPrinted>
  <dcterms:created xsi:type="dcterms:W3CDTF">2019-07-24T07:23:00Z</dcterms:created>
  <dcterms:modified xsi:type="dcterms:W3CDTF">2022-10-13T07:03:00Z</dcterms:modified>
</cp:coreProperties>
</file>